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9D108" w14:textId="2528CC9C" w:rsidR="00D077E9" w:rsidRDefault="00D077E9" w:rsidP="00D70D02"/>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80"/>
      </w:tblGrid>
      <w:tr w:rsidR="00D077E9" w14:paraId="6E343EE7" w14:textId="77777777" w:rsidTr="00347153">
        <w:trPr>
          <w:trHeight w:val="1947"/>
        </w:trPr>
        <w:tc>
          <w:tcPr>
            <w:tcW w:w="6380" w:type="dxa"/>
            <w:tcBorders>
              <w:top w:val="nil"/>
              <w:left w:val="nil"/>
              <w:bottom w:val="nil"/>
              <w:right w:val="nil"/>
            </w:tcBorders>
          </w:tcPr>
          <w:p w14:paraId="41AA4831" w14:textId="77777777" w:rsidR="00D077E9" w:rsidRDefault="00D077E9" w:rsidP="00AB02A7">
            <w:r>
              <w:rPr>
                <w:noProof/>
                <w:lang w:val="en-US" w:eastAsia="zh-CN"/>
              </w:rPr>
              <mc:AlternateContent>
                <mc:Choice Requires="wps">
                  <w:drawing>
                    <wp:inline distT="0" distB="0" distL="0" distR="0" wp14:anchorId="5E7B32E6" wp14:editId="7976C016">
                      <wp:extent cx="3784600" cy="1454150"/>
                      <wp:effectExtent l="0" t="0" r="0" b="0"/>
                      <wp:docPr id="8" name="Tekstvak 8"/>
                      <wp:cNvGraphicFramePr/>
                      <a:graphic xmlns:a="http://schemas.openxmlformats.org/drawingml/2006/main">
                        <a:graphicData uri="http://schemas.microsoft.com/office/word/2010/wordprocessingShape">
                          <wps:wsp>
                            <wps:cNvSpPr txBox="1"/>
                            <wps:spPr>
                              <a:xfrm>
                                <a:off x="0" y="0"/>
                                <a:ext cx="3784600" cy="1454150"/>
                              </a:xfrm>
                              <a:prstGeom prst="rect">
                                <a:avLst/>
                              </a:prstGeom>
                              <a:noFill/>
                              <a:ln w="6350">
                                <a:noFill/>
                              </a:ln>
                            </wps:spPr>
                            <wps:txbx>
                              <w:txbxContent>
                                <w:p w14:paraId="380B63D4" w14:textId="0D7E1788" w:rsidR="00D077E9" w:rsidRPr="00347153" w:rsidRDefault="00F16EAD" w:rsidP="00D077E9">
                                  <w:pPr>
                                    <w:pStyle w:val="Titel"/>
                                    <w:rPr>
                                      <w:sz w:val="96"/>
                                      <w:szCs w:val="96"/>
                                    </w:rPr>
                                  </w:pPr>
                                  <w:r w:rsidRPr="00347153">
                                    <w:rPr>
                                      <w:sz w:val="96"/>
                                      <w:szCs w:val="96"/>
                                      <w:lang w:bidi="nl-NL"/>
                                    </w:rPr>
                                    <w:t>Jaarverslag</w:t>
                                  </w:r>
                                  <w:r w:rsidRPr="00347153">
                                    <w:rPr>
                                      <w:sz w:val="96"/>
                                      <w:szCs w:val="96"/>
                                      <w:lang w:bidi="nl-NL"/>
                                    </w:rPr>
                                    <w:br/>
                                    <w:t>202</w:t>
                                  </w:r>
                                  <w:r w:rsidR="0003626F">
                                    <w:rPr>
                                      <w:sz w:val="96"/>
                                      <w:szCs w:val="96"/>
                                      <w:lang w:bidi="nl-NL"/>
                                    </w:rPr>
                                    <w:t>3</w:t>
                                  </w:r>
                                  <w:r w:rsidRPr="00347153">
                                    <w:rPr>
                                      <w:sz w:val="96"/>
                                      <w:szCs w:val="96"/>
                                      <w:lang w:bidi="nl-NL"/>
                                    </w:rPr>
                                    <w:t>-202</w:t>
                                  </w:r>
                                  <w:r w:rsidR="0003626F">
                                    <w:rPr>
                                      <w:sz w:val="96"/>
                                      <w:szCs w:val="96"/>
                                      <w:lang w:bidi="nl-N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E7B32E6" id="_x0000_t202" coordsize="21600,21600" o:spt="202" path="m,l,21600r21600,l21600,xe">
                      <v:stroke joinstyle="miter"/>
                      <v:path gradientshapeok="t" o:connecttype="rect"/>
                    </v:shapetype>
                    <v:shape id="Tekstvak 8" o:spid="_x0000_s1026" type="#_x0000_t202" style="width:298pt;height:1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" filled="f" stroked="f" strokeweight=".5pt">
                      <v:textbox>
                        <w:txbxContent>
                          <w:p w14:paraId="380B63D4" w14:textId="0D7E1788" w:rsidR="00D077E9" w:rsidRPr="00347153" w:rsidRDefault="00F16EAD" w:rsidP="00D077E9">
                            <w:pPr>
                              <w:pStyle w:val="Titel"/>
                              <w:rPr>
                                <w:sz w:val="96"/>
                                <w:szCs w:val="96"/>
                              </w:rPr>
                            </w:pPr>
                            <w:r w:rsidRPr="00347153">
                              <w:rPr>
                                <w:sz w:val="96"/>
                                <w:szCs w:val="96"/>
                                <w:lang w:bidi="nl-NL"/>
                              </w:rPr>
                              <w:t>Jaarverslag</w:t>
                            </w:r>
                            <w:r w:rsidRPr="00347153">
                              <w:rPr>
                                <w:sz w:val="96"/>
                                <w:szCs w:val="96"/>
                                <w:lang w:bidi="nl-NL"/>
                              </w:rPr>
                              <w:br/>
                              <w:t>202</w:t>
                            </w:r>
                            <w:r w:rsidR="0003626F">
                              <w:rPr>
                                <w:sz w:val="96"/>
                                <w:szCs w:val="96"/>
                                <w:lang w:bidi="nl-NL"/>
                              </w:rPr>
                              <w:t>3</w:t>
                            </w:r>
                            <w:r w:rsidRPr="00347153">
                              <w:rPr>
                                <w:sz w:val="96"/>
                                <w:szCs w:val="96"/>
                                <w:lang w:bidi="nl-NL"/>
                              </w:rPr>
                              <w:t>-202</w:t>
                            </w:r>
                            <w:r w:rsidR="0003626F">
                              <w:rPr>
                                <w:sz w:val="96"/>
                                <w:szCs w:val="96"/>
                                <w:lang w:bidi="nl-NL"/>
                              </w:rPr>
                              <w:t>4</w:t>
                            </w:r>
                          </w:p>
                        </w:txbxContent>
                      </v:textbox>
                      <w10:anchorlock/>
                    </v:shape>
                  </w:pict>
                </mc:Fallback>
              </mc:AlternateContent>
            </w:r>
          </w:p>
          <w:p w14:paraId="3CA056F1" w14:textId="77777777" w:rsidR="00D077E9" w:rsidRDefault="00D077E9" w:rsidP="00AB02A7">
            <w:r>
              <w:rPr>
                <w:noProof/>
                <w:lang w:val="en-US" w:eastAsia="zh-CN"/>
              </w:rPr>
              <mc:AlternateContent>
                <mc:Choice Requires="wps">
                  <w:drawing>
                    <wp:inline distT="0" distB="0" distL="0" distR="0" wp14:anchorId="74FBE092" wp14:editId="7DE344C2">
                      <wp:extent cx="1390918" cy="0"/>
                      <wp:effectExtent l="0" t="19050" r="19050" b="19050"/>
                      <wp:docPr id="5" name="Rechte verbindingslijn 5" descr="scheidingslijn tekst"/>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w:pict>
                    <v:line w14:anchorId="0A1C3C85" id="Rechte verbindingslijn 5" o:spid="_x0000_s1026" alt="scheidingslijn tekst"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" strokecolor="#242852 [3215]" strokeweight="3pt">
                      <w10:anchorlock/>
                    </v:line>
                  </w:pict>
                </mc:Fallback>
              </mc:AlternateContent>
            </w:r>
          </w:p>
        </w:tc>
      </w:tr>
      <w:tr w:rsidR="00D077E9" w14:paraId="66C7D494" w14:textId="77777777" w:rsidTr="00347153">
        <w:trPr>
          <w:trHeight w:val="8365"/>
        </w:trPr>
        <w:tc>
          <w:tcPr>
            <w:tcW w:w="6380" w:type="dxa"/>
            <w:tcBorders>
              <w:top w:val="nil"/>
              <w:left w:val="nil"/>
              <w:bottom w:val="nil"/>
              <w:right w:val="nil"/>
            </w:tcBorders>
          </w:tcPr>
          <w:p w14:paraId="655E1E93" w14:textId="77777777" w:rsidR="00D077E9" w:rsidRDefault="00D077E9" w:rsidP="00AB02A7">
            <w:pPr>
              <w:rPr>
                <w:noProof/>
              </w:rPr>
            </w:pPr>
          </w:p>
        </w:tc>
      </w:tr>
      <w:tr w:rsidR="00D077E9" w14:paraId="58F12A6E" w14:textId="77777777" w:rsidTr="00347153">
        <w:trPr>
          <w:trHeight w:val="2506"/>
        </w:trPr>
        <w:tc>
          <w:tcPr>
            <w:tcW w:w="6380" w:type="dxa"/>
            <w:tcBorders>
              <w:top w:val="nil"/>
              <w:left w:val="nil"/>
              <w:bottom w:val="nil"/>
              <w:right w:val="nil"/>
            </w:tcBorders>
          </w:tcPr>
          <w:sdt>
            <w:sdtPr>
              <w:rPr>
                <w:sz w:val="24"/>
                <w:szCs w:val="24"/>
              </w:rPr>
              <w:id w:val="1080870105"/>
              <w:placeholder>
                <w:docPart w:val="CEB3A11D330946D282AA26DEAAAF9EEB"/>
              </w:placeholder>
              <w15:appearance w15:val="hidden"/>
            </w:sdtPr>
            <w:sdtEndPr>
              <w:rPr>
                <w:rFonts w:asciiTheme="majorHAnsi" w:eastAsiaTheme="majorEastAsia" w:hAnsiTheme="majorHAnsi" w:cstheme="majorBidi"/>
                <w:color w:val="374C80" w:themeColor="accent1" w:themeShade="BF"/>
                <w:sz w:val="56"/>
                <w:szCs w:val="56"/>
              </w:rPr>
            </w:sdtEndPr>
            <w:sdtContent>
              <w:p w14:paraId="1B33102E" w14:textId="7EBC1E83" w:rsidR="00D077E9" w:rsidRPr="00F7629F" w:rsidRDefault="00F16EAD" w:rsidP="00AB02A7">
                <w:pPr>
                  <w:rPr>
                    <w:rFonts w:asciiTheme="majorHAnsi" w:eastAsiaTheme="majorEastAsia" w:hAnsiTheme="majorHAnsi" w:cstheme="majorBidi"/>
                    <w:color w:val="374C80" w:themeColor="accent1" w:themeShade="BF"/>
                    <w:sz w:val="56"/>
                    <w:szCs w:val="56"/>
                  </w:rPr>
                </w:pPr>
                <w:r w:rsidRPr="00F7629F">
                  <w:rPr>
                    <w:color w:val="374C80" w:themeColor="accent1" w:themeShade="BF"/>
                    <w:sz w:val="56"/>
                    <w:szCs w:val="56"/>
                  </w:rPr>
                  <w:t>STICHTING SCHAKEL</w:t>
                </w:r>
              </w:p>
            </w:sdtContent>
          </w:sdt>
          <w:p w14:paraId="11006318" w14:textId="77777777" w:rsidR="00D077E9" w:rsidRDefault="00D077E9" w:rsidP="00AB02A7">
            <w:pPr>
              <w:rPr>
                <w:noProof/>
                <w:sz w:val="10"/>
                <w:szCs w:val="10"/>
              </w:rPr>
            </w:pPr>
            <w:r w:rsidRPr="00D86945">
              <w:rPr>
                <w:noProof/>
                <w:sz w:val="10"/>
                <w:szCs w:val="10"/>
                <w:lang w:val="en-US" w:eastAsia="zh-CN"/>
              </w:rPr>
              <mc:AlternateContent>
                <mc:Choice Requires="wps">
                  <w:drawing>
                    <wp:inline distT="0" distB="0" distL="0" distR="0" wp14:anchorId="12D1D345" wp14:editId="7E82460F">
                      <wp:extent cx="1493949" cy="0"/>
                      <wp:effectExtent l="0" t="19050" r="30480" b="19050"/>
                      <wp:docPr id="6" name="Rechte verbindingslijn 6" descr="scheidingslijn tekst"/>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w:pict>
                    <v:line w14:anchorId="33F1F363" id="Rechte verbindingslijn 6" o:spid="_x0000_s1026" alt="scheidingslijn tekst"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" strokecolor="#242852 [3215]" strokeweight="3pt">
                      <w10:anchorlock/>
                    </v:line>
                  </w:pict>
                </mc:Fallback>
              </mc:AlternateContent>
            </w:r>
          </w:p>
          <w:p w14:paraId="56E653E7" w14:textId="77777777" w:rsidR="00D077E9" w:rsidRDefault="00D077E9" w:rsidP="00AB02A7">
            <w:pPr>
              <w:rPr>
                <w:noProof/>
                <w:sz w:val="10"/>
                <w:szCs w:val="10"/>
              </w:rPr>
            </w:pPr>
          </w:p>
          <w:p w14:paraId="5D2DA9FF" w14:textId="77777777" w:rsidR="00D077E9" w:rsidRDefault="00D077E9" w:rsidP="00AB02A7">
            <w:pPr>
              <w:rPr>
                <w:noProof/>
                <w:sz w:val="10"/>
                <w:szCs w:val="10"/>
              </w:rPr>
            </w:pPr>
          </w:p>
          <w:p w14:paraId="2CB5E3CE" w14:textId="77777777" w:rsidR="00D077E9" w:rsidRPr="00D86945" w:rsidRDefault="00D077E9" w:rsidP="00F16EAD">
            <w:pPr>
              <w:rPr>
                <w:noProof/>
                <w:sz w:val="10"/>
                <w:szCs w:val="10"/>
              </w:rPr>
            </w:pPr>
          </w:p>
        </w:tc>
      </w:tr>
    </w:tbl>
    <w:p w14:paraId="386E6BA7" w14:textId="26F16F96" w:rsidR="0087605E" w:rsidRDefault="00D077E9" w:rsidP="00AB02A7">
      <w:pPr>
        <w:spacing w:after="200"/>
      </w:pPr>
      <w:r>
        <w:rPr>
          <w:lang w:bidi="nl-NL"/>
        </w:rPr>
        <w:br w:type="page"/>
      </w:r>
    </w:p>
    <w:p w14:paraId="662DA920" w14:textId="76D0DF81" w:rsidR="00132076" w:rsidRDefault="00132076" w:rsidP="008A227B">
      <w:pPr>
        <w:pStyle w:val="Kop1"/>
      </w:pPr>
      <w:r>
        <w:lastRenderedPageBreak/>
        <w:t>In het afgelopen jaar heeft Stichting Schakel diverse activiteiten georganiseerd om de ontwikkeling van jongeren te ondersteunen en de verbinding met de buurt te versterken. Hieronder volgt een overzicht van de belangrijkste activiteiten:</w:t>
      </w:r>
    </w:p>
    <w:p w14:paraId="7EC6A659" w14:textId="1D15BE2E" w:rsidR="004514EA" w:rsidRPr="00221AFB" w:rsidRDefault="00545CF9" w:rsidP="008A227B">
      <w:pPr>
        <w:pStyle w:val="Kop1"/>
        <w:rPr>
          <w:sz w:val="24"/>
          <w:szCs w:val="24"/>
        </w:rPr>
      </w:pPr>
      <w:r w:rsidRPr="00545CF9">
        <w:t>Thema-avond</w:t>
      </w:r>
      <w:r w:rsidR="00132076">
        <w:t xml:space="preserve"> en Workshops</w:t>
      </w:r>
      <w:r w:rsidR="008A227B">
        <w:br/>
      </w:r>
    </w:p>
    <w:p w14:paraId="041AB27D" w14:textId="7C4699A2" w:rsidR="004514EA" w:rsidRDefault="00132076" w:rsidP="00132076">
      <w:pPr>
        <w:spacing w:after="200"/>
        <w:rPr>
          <w:sz w:val="32"/>
          <w:szCs w:val="24"/>
        </w:rPr>
      </w:pPr>
      <w:r w:rsidRPr="00132076">
        <w:rPr>
          <w:sz w:val="32"/>
          <w:szCs w:val="32"/>
        </w:rPr>
        <w:t>Elke maand hebben we thema-avonden georganiseerd over onderwerpen als omgaan met geld, effectief leren, social media en communicatie. Tijdens deze avonden kregen jongeren de kans om te discussiëren met buurtbewoners en ouders. Deze avonden hebben bijgedragen aan de verbetering van de communicatieve vaardigheden van de jongeren. Komend jaar willen we meer ouderen bij deze bijeenkomsten betrekken</w:t>
      </w:r>
      <w:r>
        <w:t>.</w:t>
      </w:r>
    </w:p>
    <w:p w14:paraId="6EF71EDE" w14:textId="3E6706F6" w:rsidR="000467A7" w:rsidRPr="00221AFB" w:rsidRDefault="00132076" w:rsidP="008A227B">
      <w:pPr>
        <w:pStyle w:val="Kop1"/>
        <w:rPr>
          <w:sz w:val="24"/>
          <w:szCs w:val="20"/>
        </w:rPr>
      </w:pPr>
      <w:r>
        <w:t>Huiswerkbegeleiding en examentraining</w:t>
      </w:r>
      <w:r w:rsidR="004514EA" w:rsidRPr="004514EA">
        <w:rPr>
          <w:sz w:val="32"/>
          <w:szCs w:val="24"/>
        </w:rPr>
        <w:br/>
      </w:r>
    </w:p>
    <w:p w14:paraId="3B2D59C5" w14:textId="2EF9FCEB" w:rsidR="00221AFB" w:rsidRPr="00132076" w:rsidRDefault="00132076" w:rsidP="00545CF9">
      <w:pPr>
        <w:spacing w:after="200"/>
        <w:rPr>
          <w:sz w:val="32"/>
          <w:szCs w:val="32"/>
        </w:rPr>
      </w:pPr>
      <w:r w:rsidRPr="00132076">
        <w:rPr>
          <w:sz w:val="32"/>
          <w:szCs w:val="32"/>
        </w:rPr>
        <w:t>Dit jaar hebben we ook huiswerkbegeleiding en examentraining aangeboden om jongeren te ondersteunen in hun studie. Deze begeleiding heeft hen geholpen om betere studieresultaten te behalen en zich goed voor te bereiden op hun examens.</w:t>
      </w:r>
    </w:p>
    <w:p w14:paraId="1BC696E7" w14:textId="09BCF8DF" w:rsidR="000467A7" w:rsidRPr="00C93669" w:rsidRDefault="00851398" w:rsidP="00851398">
      <w:pPr>
        <w:pStyle w:val="Kop1"/>
        <w:rPr>
          <w:sz w:val="24"/>
          <w:szCs w:val="24"/>
        </w:rPr>
      </w:pPr>
      <w:r>
        <w:t>Excursie</w:t>
      </w:r>
      <w:r w:rsidR="00132076">
        <w:t xml:space="preserve"> en Kampen</w:t>
      </w:r>
      <w:r w:rsidR="000467A7">
        <w:br/>
      </w:r>
    </w:p>
    <w:p w14:paraId="3E455972" w14:textId="7F5856FE" w:rsidR="00851398" w:rsidRDefault="00132076" w:rsidP="00132076">
      <w:pPr>
        <w:spacing w:after="200"/>
        <w:rPr>
          <w:sz w:val="32"/>
          <w:szCs w:val="24"/>
        </w:rPr>
      </w:pPr>
      <w:r w:rsidRPr="00132076">
        <w:rPr>
          <w:sz w:val="32"/>
          <w:szCs w:val="32"/>
        </w:rPr>
        <w:t>Tijdens de schoolvakanties hebben we verschillende excursies en kampen georganiseerd, zowel binnen Nederland als in het buitenland. Deze activiteiten boden de jongeren de kans om nieuwe ervaringen op te doen en de groepsband te versterken.</w:t>
      </w:r>
    </w:p>
    <w:p w14:paraId="4DF26EA2" w14:textId="17C6CBCE" w:rsidR="008D7DD5" w:rsidRPr="00E72520" w:rsidRDefault="00132076" w:rsidP="008D7DD5">
      <w:pPr>
        <w:pStyle w:val="Kop1"/>
        <w:rPr>
          <w:sz w:val="24"/>
          <w:szCs w:val="24"/>
        </w:rPr>
      </w:pPr>
      <w:r>
        <w:t xml:space="preserve">Veiligheid: </w:t>
      </w:r>
      <w:r w:rsidR="008D7DD5">
        <w:t>Ontruimingsoefening</w:t>
      </w:r>
      <w:r w:rsidR="008D7DD5">
        <w:br/>
      </w:r>
    </w:p>
    <w:p w14:paraId="143CED8F" w14:textId="453B1285" w:rsidR="00E72520" w:rsidRDefault="00132076" w:rsidP="00851398">
      <w:pPr>
        <w:spacing w:after="200"/>
        <w:rPr>
          <w:sz w:val="32"/>
          <w:szCs w:val="24"/>
        </w:rPr>
      </w:pPr>
      <w:r w:rsidRPr="00132076">
        <w:rPr>
          <w:sz w:val="32"/>
          <w:szCs w:val="32"/>
        </w:rPr>
        <w:t>In september en maart hebben we onder begeleiding van een professioneel bedrijf ontruimingsoefeningen uitgevoerd. Jongeren en begeleiders leerden hoe te handelen in geval van nood en kregen uitleg over het gebruik van brandblussers.</w:t>
      </w:r>
    </w:p>
    <w:p w14:paraId="3888E129" w14:textId="550C73F7" w:rsidR="00E72520" w:rsidRDefault="00E72520" w:rsidP="00E72520">
      <w:pPr>
        <w:pStyle w:val="Kop1"/>
        <w:rPr>
          <w:sz w:val="24"/>
          <w:szCs w:val="24"/>
        </w:rPr>
      </w:pPr>
      <w:r>
        <w:lastRenderedPageBreak/>
        <w:t>Buurtbazaar</w:t>
      </w:r>
      <w:r w:rsidR="00132076">
        <w:t xml:space="preserve"> en buurtactiviteiten</w:t>
      </w:r>
      <w:r>
        <w:br/>
      </w:r>
    </w:p>
    <w:p w14:paraId="19543CCC" w14:textId="739FB152" w:rsidR="008D7DD5" w:rsidRDefault="00132076" w:rsidP="00851398">
      <w:pPr>
        <w:spacing w:after="200"/>
        <w:rPr>
          <w:sz w:val="32"/>
          <w:szCs w:val="24"/>
        </w:rPr>
      </w:pPr>
      <w:r w:rsidRPr="00132076">
        <w:rPr>
          <w:sz w:val="32"/>
          <w:szCs w:val="32"/>
        </w:rPr>
        <w:t>We hebben in november en tijdens Koningsdag succesvolle buurtbazaars georganiseerd, waar buurtbewoners samenkwamen voor eten en gezelligheid. Daarnaast waren er activiteiten zoals schoonmaakacties en thee-avonden om de band met de buurt verder te versterken.</w:t>
      </w:r>
    </w:p>
    <w:p w14:paraId="5EDF98EA" w14:textId="403414D4" w:rsidR="00426C08" w:rsidRPr="00C93669" w:rsidRDefault="00426C08" w:rsidP="00426C08">
      <w:pPr>
        <w:pStyle w:val="Kop1"/>
        <w:rPr>
          <w:sz w:val="24"/>
          <w:szCs w:val="24"/>
        </w:rPr>
      </w:pPr>
      <w:r>
        <w:t>Open dag</w:t>
      </w:r>
      <w:r w:rsidR="00132076">
        <w:t xml:space="preserve"> en ouderavonden</w:t>
      </w:r>
      <w:r>
        <w:br/>
      </w:r>
    </w:p>
    <w:p w14:paraId="7E134FB1" w14:textId="22332DF4" w:rsidR="002025EB" w:rsidRPr="00132076" w:rsidRDefault="00132076" w:rsidP="00132076">
      <w:pPr>
        <w:rPr>
          <w:sz w:val="32"/>
          <w:szCs w:val="32"/>
        </w:rPr>
      </w:pPr>
      <w:r w:rsidRPr="00132076">
        <w:rPr>
          <w:sz w:val="32"/>
          <w:szCs w:val="32"/>
        </w:rPr>
        <w:t>In maart hebben we een open dag gehouden voor ouders en buurtbewoners, zodat zij kennis konden maken met onze stichting. Ook hebben we een open dag georganiseerd voor de leraren van de middelbare scholen van onze jongeren. Daarnaast vonden er ouderavonden plaats in september en april om de voortgang van de jongeren te bespreken.</w:t>
      </w:r>
    </w:p>
    <w:p w14:paraId="0952F987" w14:textId="6F495A02" w:rsidR="003841AC" w:rsidRPr="00F241ED" w:rsidRDefault="003841AC" w:rsidP="003841AC">
      <w:pPr>
        <w:pStyle w:val="Kop1"/>
        <w:rPr>
          <w:sz w:val="24"/>
          <w:szCs w:val="24"/>
        </w:rPr>
      </w:pPr>
      <w:r>
        <w:t>Tevredenheidsmeting</w:t>
      </w:r>
      <w:r>
        <w:br/>
      </w:r>
    </w:p>
    <w:p w14:paraId="05F90135" w14:textId="0B706CB8" w:rsidR="00FC71D3" w:rsidRDefault="00132076" w:rsidP="00FF43D6">
      <w:pPr>
        <w:rPr>
          <w:sz w:val="32"/>
          <w:szCs w:val="32"/>
        </w:rPr>
      </w:pPr>
      <w:r w:rsidRPr="00132076">
        <w:rPr>
          <w:sz w:val="32"/>
          <w:szCs w:val="32"/>
        </w:rPr>
        <w:t>Twee tevredenheidsmetingen onder de jongeren toonden aan dat ze over het algemeen zeer tevreden waren. De hygiëne scoorde hoog, maar er is besloten om extra aandacht te besteden aan de verbetering van de speelkamer.</w:t>
      </w:r>
    </w:p>
    <w:p w14:paraId="4622A169" w14:textId="7D031658" w:rsidR="00FC71D3" w:rsidRPr="00C93669" w:rsidRDefault="00FC71D3" w:rsidP="00FC71D3">
      <w:pPr>
        <w:pStyle w:val="Kop1"/>
        <w:rPr>
          <w:sz w:val="28"/>
          <w:szCs w:val="28"/>
        </w:rPr>
      </w:pPr>
      <w:r>
        <w:t>BHV-EHBO Cursus</w:t>
      </w:r>
      <w:r>
        <w:br/>
      </w:r>
    </w:p>
    <w:p w14:paraId="316B9702" w14:textId="31A43F1B" w:rsidR="00FF43D6" w:rsidRDefault="00132076" w:rsidP="00FF43D6">
      <w:pPr>
        <w:rPr>
          <w:sz w:val="32"/>
          <w:szCs w:val="32"/>
        </w:rPr>
      </w:pPr>
      <w:r w:rsidRPr="00132076">
        <w:rPr>
          <w:sz w:val="32"/>
          <w:szCs w:val="32"/>
        </w:rPr>
        <w:t>Onze begeleiders hebben dit jaar hun BHV- en EHBO-certificaten behaald, waarmee de veiligheid binnen de stichting gewaarborgd blijft.</w:t>
      </w:r>
    </w:p>
    <w:p w14:paraId="5942FB5C" w14:textId="2DE22F72" w:rsidR="00132076" w:rsidRDefault="00132076" w:rsidP="00FF43D6">
      <w:pPr>
        <w:rPr>
          <w:sz w:val="32"/>
          <w:szCs w:val="32"/>
        </w:rPr>
      </w:pPr>
    </w:p>
    <w:p w14:paraId="364C40F8" w14:textId="67CF4AD4" w:rsidR="00132076" w:rsidRPr="00132076" w:rsidRDefault="00132076" w:rsidP="00132076">
      <w:pPr>
        <w:pStyle w:val="Kop1"/>
      </w:pPr>
      <w:r w:rsidRPr="00132076">
        <w:t>Met deze activiteiten hebben we het afgelopen jaar een positieve bijdrage geleverd aan de ontwikkeling van jongeren en de betrokkenheid binnen de gemeenschap. We kijken ernaar uit om dit de komende jaren voort te zetten.</w:t>
      </w:r>
    </w:p>
    <w:sectPr w:rsidR="00132076" w:rsidRPr="00132076" w:rsidSect="00F7629F">
      <w:headerReference w:type="default" r:id="rId8"/>
      <w:footerReference w:type="default" r:id="rId9"/>
      <w:pgSz w:w="11906" w:h="16838" w:code="9"/>
      <w:pgMar w:top="720" w:right="936" w:bottom="720" w:left="936" w:header="0" w:footer="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4C123" w14:textId="77777777" w:rsidR="009D2542" w:rsidRDefault="009D2542">
      <w:r>
        <w:separator/>
      </w:r>
    </w:p>
    <w:p w14:paraId="61021AA7" w14:textId="77777777" w:rsidR="009D2542" w:rsidRDefault="009D2542"/>
  </w:endnote>
  <w:endnote w:type="continuationSeparator" w:id="0">
    <w:p w14:paraId="384DF09E" w14:textId="77777777" w:rsidR="009D2542" w:rsidRDefault="009D2542">
      <w:r>
        <w:continuationSeparator/>
      </w:r>
    </w:p>
    <w:p w14:paraId="2114BE95" w14:textId="77777777" w:rsidR="009D2542" w:rsidRDefault="009D2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23"/>
      <w:gridCol w:w="5011"/>
    </w:tblGrid>
    <w:tr w:rsidR="00F7629F" w14:paraId="4911B1CE" w14:textId="77777777">
      <w:trPr>
        <w:trHeight w:hRule="exact" w:val="115"/>
        <w:jc w:val="center"/>
      </w:trPr>
      <w:tc>
        <w:tcPr>
          <w:tcW w:w="4686" w:type="dxa"/>
          <w:shd w:val="clear" w:color="auto" w:fill="4A66AC" w:themeFill="accent1"/>
          <w:tcMar>
            <w:top w:w="0" w:type="dxa"/>
            <w:bottom w:w="0" w:type="dxa"/>
          </w:tcMar>
        </w:tcPr>
        <w:p w14:paraId="31810A26" w14:textId="77777777" w:rsidR="00F7629F" w:rsidRDefault="00F7629F">
          <w:pPr>
            <w:pStyle w:val="Koptekst"/>
            <w:rPr>
              <w:caps/>
              <w:sz w:val="18"/>
            </w:rPr>
          </w:pPr>
        </w:p>
      </w:tc>
      <w:tc>
        <w:tcPr>
          <w:tcW w:w="4674" w:type="dxa"/>
          <w:shd w:val="clear" w:color="auto" w:fill="4A66AC" w:themeFill="accent1"/>
          <w:tcMar>
            <w:top w:w="0" w:type="dxa"/>
            <w:bottom w:w="0" w:type="dxa"/>
          </w:tcMar>
        </w:tcPr>
        <w:p w14:paraId="3E6F2600" w14:textId="77777777" w:rsidR="00F7629F" w:rsidRDefault="00F7629F">
          <w:pPr>
            <w:pStyle w:val="Koptekst"/>
            <w:jc w:val="right"/>
            <w:rPr>
              <w:caps/>
              <w:sz w:val="18"/>
            </w:rPr>
          </w:pPr>
        </w:p>
      </w:tc>
    </w:tr>
    <w:tr w:rsidR="00F7629F" w14:paraId="2F8025C5" w14:textId="77777777">
      <w:trPr>
        <w:jc w:val="center"/>
      </w:trPr>
      <w:tc>
        <w:tcPr>
          <w:tcW w:w="4686" w:type="dxa"/>
          <w:shd w:val="clear" w:color="auto" w:fill="auto"/>
          <w:vAlign w:val="center"/>
        </w:tcPr>
        <w:p w14:paraId="46DF0394" w14:textId="4E3A2828" w:rsidR="00E709DA" w:rsidRDefault="00C65E14">
          <w:pPr>
            <w:pStyle w:val="Voettekst"/>
            <w:rPr>
              <w:caps/>
              <w:color w:val="808080" w:themeColor="background1" w:themeShade="80"/>
              <w:sz w:val="18"/>
              <w:szCs w:val="18"/>
            </w:rPr>
          </w:pPr>
          <w:r>
            <w:rPr>
              <w:caps/>
              <w:color w:val="808080" w:themeColor="background1" w:themeShade="80"/>
              <w:sz w:val="18"/>
              <w:szCs w:val="18"/>
            </w:rPr>
            <w:t xml:space="preserve">stichting schakel                          </w:t>
          </w:r>
          <w:r w:rsidR="00F7629F">
            <w:rPr>
              <w:caps/>
              <w:color w:val="808080" w:themeColor="background1" w:themeShade="80"/>
              <w:sz w:val="18"/>
              <w:szCs w:val="18"/>
            </w:rPr>
            <w:t>Jaarverslag 202</w:t>
          </w:r>
          <w:r w:rsidR="0003626F">
            <w:rPr>
              <w:caps/>
              <w:color w:val="808080" w:themeColor="background1" w:themeShade="80"/>
              <w:sz w:val="18"/>
              <w:szCs w:val="18"/>
            </w:rPr>
            <w:t>3</w:t>
          </w:r>
          <w:r w:rsidR="00F7629F">
            <w:rPr>
              <w:caps/>
              <w:color w:val="808080" w:themeColor="background1" w:themeShade="80"/>
              <w:sz w:val="18"/>
              <w:szCs w:val="18"/>
            </w:rPr>
            <w:t>-202</w:t>
          </w:r>
          <w:r w:rsidR="0003626F">
            <w:rPr>
              <w:caps/>
              <w:color w:val="808080" w:themeColor="background1" w:themeShade="80"/>
              <w:sz w:val="18"/>
              <w:szCs w:val="18"/>
            </w:rPr>
            <w:t>4</w:t>
          </w:r>
        </w:p>
      </w:tc>
      <w:tc>
        <w:tcPr>
          <w:tcW w:w="4674" w:type="dxa"/>
          <w:shd w:val="clear" w:color="auto" w:fill="auto"/>
          <w:vAlign w:val="center"/>
        </w:tcPr>
        <w:p w14:paraId="74991323" w14:textId="77777777" w:rsidR="00F7629F" w:rsidRDefault="00F7629F">
          <w:pPr>
            <w:pStyle w:val="Voettekst"/>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654010B8" w14:textId="77777777" w:rsidR="00DF027C" w:rsidRDefault="00DF027C" w:rsidP="00B14C6A">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ABDAE" w14:textId="77777777" w:rsidR="009D2542" w:rsidRDefault="009D2542">
      <w:r>
        <w:separator/>
      </w:r>
    </w:p>
    <w:p w14:paraId="41DB651F" w14:textId="77777777" w:rsidR="009D2542" w:rsidRDefault="009D2542"/>
  </w:footnote>
  <w:footnote w:type="continuationSeparator" w:id="0">
    <w:p w14:paraId="141BDB7B" w14:textId="77777777" w:rsidR="009D2542" w:rsidRDefault="009D2542">
      <w:r>
        <w:continuationSeparator/>
      </w:r>
    </w:p>
    <w:p w14:paraId="0BBFBD73" w14:textId="77777777" w:rsidR="009D2542" w:rsidRDefault="009D25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242852" w:themeColor="text2"/>
        <w:left w:val="single" w:sz="36" w:space="0" w:color="242852" w:themeColor="text2"/>
        <w:bottom w:val="single" w:sz="36" w:space="0" w:color="242852" w:themeColor="text2"/>
        <w:right w:val="single" w:sz="36" w:space="0" w:color="242852" w:themeColor="text2"/>
        <w:insideH w:val="single" w:sz="36" w:space="0" w:color="242852" w:themeColor="text2"/>
        <w:insideV w:val="single" w:sz="36" w:space="0" w:color="242852" w:themeColor="text2"/>
      </w:tblBorders>
      <w:tblLook w:val="0000" w:firstRow="0" w:lastRow="0" w:firstColumn="0" w:lastColumn="0" w:noHBand="0" w:noVBand="0"/>
    </w:tblPr>
    <w:tblGrid>
      <w:gridCol w:w="10035"/>
    </w:tblGrid>
    <w:tr w:rsidR="00D077E9" w14:paraId="2F72716E" w14:textId="77777777" w:rsidTr="00360494">
      <w:trPr>
        <w:trHeight w:val="978"/>
      </w:trPr>
      <w:tc>
        <w:tcPr>
          <w:tcW w:w="10035" w:type="dxa"/>
          <w:tcBorders>
            <w:top w:val="nil"/>
            <w:left w:val="nil"/>
            <w:bottom w:val="single" w:sz="36" w:space="0" w:color="297FD5" w:themeColor="accent3"/>
            <w:right w:val="nil"/>
          </w:tcBorders>
        </w:tcPr>
        <w:p w14:paraId="6E3CD98A" w14:textId="77777777" w:rsidR="00D077E9" w:rsidRDefault="00D077E9">
          <w:pPr>
            <w:pStyle w:val="Koptekst"/>
          </w:pPr>
        </w:p>
      </w:tc>
    </w:tr>
  </w:tbl>
  <w:p w14:paraId="54764AD2" w14:textId="77777777" w:rsidR="00D077E9" w:rsidRDefault="00D077E9" w:rsidP="00D077E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76C17"/>
    <w:multiLevelType w:val="hybridMultilevel"/>
    <w:tmpl w:val="D158B0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F9676C"/>
    <w:multiLevelType w:val="hybridMultilevel"/>
    <w:tmpl w:val="52722F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5B02F6A"/>
    <w:multiLevelType w:val="hybridMultilevel"/>
    <w:tmpl w:val="5E8231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5270E2A"/>
    <w:multiLevelType w:val="hybridMultilevel"/>
    <w:tmpl w:val="6504AA32"/>
    <w:lvl w:ilvl="0" w:tplc="294E0F90">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EAD"/>
    <w:rsid w:val="0002482E"/>
    <w:rsid w:val="0003626F"/>
    <w:rsid w:val="000467A7"/>
    <w:rsid w:val="00050324"/>
    <w:rsid w:val="000A0150"/>
    <w:rsid w:val="000D1267"/>
    <w:rsid w:val="000E63C9"/>
    <w:rsid w:val="00102229"/>
    <w:rsid w:val="00111ABD"/>
    <w:rsid w:val="00116F75"/>
    <w:rsid w:val="00130E9D"/>
    <w:rsid w:val="00132076"/>
    <w:rsid w:val="00150A6D"/>
    <w:rsid w:val="00185B35"/>
    <w:rsid w:val="001F2BC8"/>
    <w:rsid w:val="001F5F6B"/>
    <w:rsid w:val="002025EB"/>
    <w:rsid w:val="00221AFB"/>
    <w:rsid w:val="00243EBC"/>
    <w:rsid w:val="00246A35"/>
    <w:rsid w:val="00284348"/>
    <w:rsid w:val="002A19F5"/>
    <w:rsid w:val="002F51F5"/>
    <w:rsid w:val="00312137"/>
    <w:rsid w:val="00330359"/>
    <w:rsid w:val="0033762F"/>
    <w:rsid w:val="00347153"/>
    <w:rsid w:val="00360494"/>
    <w:rsid w:val="00366C7E"/>
    <w:rsid w:val="003841AC"/>
    <w:rsid w:val="00384EA3"/>
    <w:rsid w:val="003A39A1"/>
    <w:rsid w:val="003C2191"/>
    <w:rsid w:val="003D3863"/>
    <w:rsid w:val="004110DE"/>
    <w:rsid w:val="00426C08"/>
    <w:rsid w:val="0044085A"/>
    <w:rsid w:val="004514EA"/>
    <w:rsid w:val="00485A78"/>
    <w:rsid w:val="004B21A5"/>
    <w:rsid w:val="005037F0"/>
    <w:rsid w:val="00505E34"/>
    <w:rsid w:val="00514F3F"/>
    <w:rsid w:val="00516A86"/>
    <w:rsid w:val="005275F6"/>
    <w:rsid w:val="00545CF9"/>
    <w:rsid w:val="00572102"/>
    <w:rsid w:val="005D37A7"/>
    <w:rsid w:val="005F1BB0"/>
    <w:rsid w:val="00640259"/>
    <w:rsid w:val="006419CF"/>
    <w:rsid w:val="00656C4D"/>
    <w:rsid w:val="006A7D5D"/>
    <w:rsid w:val="006E5716"/>
    <w:rsid w:val="007302B3"/>
    <w:rsid w:val="00730733"/>
    <w:rsid w:val="00730E3A"/>
    <w:rsid w:val="00736AAF"/>
    <w:rsid w:val="00765B2A"/>
    <w:rsid w:val="00783A34"/>
    <w:rsid w:val="007C6B52"/>
    <w:rsid w:val="007D16C5"/>
    <w:rsid w:val="00851398"/>
    <w:rsid w:val="00862FE4"/>
    <w:rsid w:val="0086389A"/>
    <w:rsid w:val="0087605E"/>
    <w:rsid w:val="008A227B"/>
    <w:rsid w:val="008B1FEE"/>
    <w:rsid w:val="008D7DD5"/>
    <w:rsid w:val="00903C32"/>
    <w:rsid w:val="00916B16"/>
    <w:rsid w:val="009173B9"/>
    <w:rsid w:val="00927F93"/>
    <w:rsid w:val="0093335D"/>
    <w:rsid w:val="0093613E"/>
    <w:rsid w:val="00943026"/>
    <w:rsid w:val="00966B81"/>
    <w:rsid w:val="009C7720"/>
    <w:rsid w:val="009D2542"/>
    <w:rsid w:val="00A23AFA"/>
    <w:rsid w:val="00A31B3E"/>
    <w:rsid w:val="00A532F3"/>
    <w:rsid w:val="00A8489E"/>
    <w:rsid w:val="00AB02A7"/>
    <w:rsid w:val="00AC29F3"/>
    <w:rsid w:val="00AE2967"/>
    <w:rsid w:val="00B14C6A"/>
    <w:rsid w:val="00B231E5"/>
    <w:rsid w:val="00BC5290"/>
    <w:rsid w:val="00C02B87"/>
    <w:rsid w:val="00C4086D"/>
    <w:rsid w:val="00C46857"/>
    <w:rsid w:val="00C65E14"/>
    <w:rsid w:val="00C93669"/>
    <w:rsid w:val="00CA1896"/>
    <w:rsid w:val="00CB5B28"/>
    <w:rsid w:val="00CF5371"/>
    <w:rsid w:val="00D0323A"/>
    <w:rsid w:val="00D0559F"/>
    <w:rsid w:val="00D077E9"/>
    <w:rsid w:val="00D42CB7"/>
    <w:rsid w:val="00D5413D"/>
    <w:rsid w:val="00D570A9"/>
    <w:rsid w:val="00D70D02"/>
    <w:rsid w:val="00D770C7"/>
    <w:rsid w:val="00D8238A"/>
    <w:rsid w:val="00D86945"/>
    <w:rsid w:val="00D90290"/>
    <w:rsid w:val="00DD152F"/>
    <w:rsid w:val="00DE213F"/>
    <w:rsid w:val="00DF027C"/>
    <w:rsid w:val="00E00A32"/>
    <w:rsid w:val="00E22ACD"/>
    <w:rsid w:val="00E620B0"/>
    <w:rsid w:val="00E709DA"/>
    <w:rsid w:val="00E72520"/>
    <w:rsid w:val="00E81B40"/>
    <w:rsid w:val="00ED6C91"/>
    <w:rsid w:val="00EF555B"/>
    <w:rsid w:val="00F027BB"/>
    <w:rsid w:val="00F11DCF"/>
    <w:rsid w:val="00F162EA"/>
    <w:rsid w:val="00F16EAD"/>
    <w:rsid w:val="00F241ED"/>
    <w:rsid w:val="00F271D8"/>
    <w:rsid w:val="00F52D27"/>
    <w:rsid w:val="00F7629F"/>
    <w:rsid w:val="00F83527"/>
    <w:rsid w:val="00FC71D3"/>
    <w:rsid w:val="00FD583F"/>
    <w:rsid w:val="00FD7488"/>
    <w:rsid w:val="00FF16B4"/>
    <w:rsid w:val="00FF43D6"/>
    <w:rsid w:val="00FF53CE"/>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E1006"/>
  <w15:docId w15:val="{A1D4BD70-7685-4A28-B99D-CBF2EA8C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5CF9"/>
  </w:style>
  <w:style w:type="paragraph" w:styleId="Kop1">
    <w:name w:val="heading 1"/>
    <w:basedOn w:val="Standaard"/>
    <w:next w:val="Standaard"/>
    <w:link w:val="Kop1Char"/>
    <w:uiPriority w:val="9"/>
    <w:qFormat/>
    <w:rsid w:val="00545CF9"/>
    <w:pPr>
      <w:keepNext/>
      <w:keepLines/>
      <w:pBdr>
        <w:bottom w:val="single" w:sz="4" w:space="1" w:color="4A66AC" w:themeColor="accent1"/>
      </w:pBdr>
      <w:spacing w:before="400" w:after="40" w:line="240" w:lineRule="auto"/>
      <w:outlineLvl w:val="0"/>
    </w:pPr>
    <w:rPr>
      <w:rFonts w:asciiTheme="majorHAnsi" w:eastAsiaTheme="majorEastAsia" w:hAnsiTheme="majorHAnsi" w:cstheme="majorBidi"/>
      <w:color w:val="374C80" w:themeColor="accent1" w:themeShade="BF"/>
      <w:sz w:val="36"/>
      <w:szCs w:val="36"/>
    </w:rPr>
  </w:style>
  <w:style w:type="paragraph" w:styleId="Kop2">
    <w:name w:val="heading 2"/>
    <w:basedOn w:val="Standaard"/>
    <w:next w:val="Standaard"/>
    <w:link w:val="Kop2Char"/>
    <w:uiPriority w:val="9"/>
    <w:unhideWhenUsed/>
    <w:qFormat/>
    <w:rsid w:val="00545CF9"/>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Kop3">
    <w:name w:val="heading 3"/>
    <w:basedOn w:val="Standaard"/>
    <w:next w:val="Standaard"/>
    <w:link w:val="Kop3Char"/>
    <w:uiPriority w:val="9"/>
    <w:semiHidden/>
    <w:unhideWhenUsed/>
    <w:qFormat/>
    <w:rsid w:val="00545CF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Kop4">
    <w:name w:val="heading 4"/>
    <w:basedOn w:val="Standaard"/>
    <w:next w:val="Standaard"/>
    <w:link w:val="Kop4Char"/>
    <w:uiPriority w:val="9"/>
    <w:semiHidden/>
    <w:unhideWhenUsed/>
    <w:qFormat/>
    <w:rsid w:val="00545CF9"/>
    <w:pPr>
      <w:keepNext/>
      <w:keepLines/>
      <w:spacing w:before="80" w:after="0"/>
      <w:outlineLvl w:val="3"/>
    </w:pPr>
    <w:rPr>
      <w:rFonts w:asciiTheme="majorHAnsi" w:eastAsiaTheme="majorEastAsia" w:hAnsiTheme="majorHAnsi" w:cstheme="majorBidi"/>
      <w:sz w:val="24"/>
      <w:szCs w:val="24"/>
    </w:rPr>
  </w:style>
  <w:style w:type="paragraph" w:styleId="Kop5">
    <w:name w:val="heading 5"/>
    <w:basedOn w:val="Standaard"/>
    <w:next w:val="Standaard"/>
    <w:link w:val="Kop5Char"/>
    <w:uiPriority w:val="9"/>
    <w:semiHidden/>
    <w:unhideWhenUsed/>
    <w:qFormat/>
    <w:rsid w:val="00545CF9"/>
    <w:pPr>
      <w:keepNext/>
      <w:keepLines/>
      <w:spacing w:before="80" w:after="0"/>
      <w:outlineLvl w:val="4"/>
    </w:pPr>
    <w:rPr>
      <w:rFonts w:asciiTheme="majorHAnsi" w:eastAsiaTheme="majorEastAsia" w:hAnsiTheme="majorHAnsi" w:cstheme="majorBidi"/>
      <w:i/>
      <w:iCs/>
      <w:sz w:val="22"/>
      <w:szCs w:val="22"/>
    </w:rPr>
  </w:style>
  <w:style w:type="paragraph" w:styleId="Kop6">
    <w:name w:val="heading 6"/>
    <w:basedOn w:val="Standaard"/>
    <w:next w:val="Standaard"/>
    <w:link w:val="Kop6Char"/>
    <w:uiPriority w:val="9"/>
    <w:semiHidden/>
    <w:unhideWhenUsed/>
    <w:qFormat/>
    <w:rsid w:val="00545CF9"/>
    <w:pPr>
      <w:keepNext/>
      <w:keepLines/>
      <w:spacing w:before="80" w:after="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545CF9"/>
    <w:pPr>
      <w:keepNext/>
      <w:keepLines/>
      <w:spacing w:before="80" w:after="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545CF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545CF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rPr>
  </w:style>
  <w:style w:type="paragraph" w:styleId="Titel">
    <w:name w:val="Title"/>
    <w:basedOn w:val="Standaard"/>
    <w:next w:val="Standaard"/>
    <w:link w:val="TitelChar"/>
    <w:uiPriority w:val="10"/>
    <w:qFormat/>
    <w:rsid w:val="00545CF9"/>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TitelChar">
    <w:name w:val="Titel Char"/>
    <w:basedOn w:val="Standaardalinea-lettertype"/>
    <w:link w:val="Titel"/>
    <w:uiPriority w:val="10"/>
    <w:rsid w:val="00545CF9"/>
    <w:rPr>
      <w:rFonts w:asciiTheme="majorHAnsi" w:eastAsiaTheme="majorEastAsia" w:hAnsiTheme="majorHAnsi" w:cstheme="majorBidi"/>
      <w:color w:val="374C80" w:themeColor="accent1" w:themeShade="BF"/>
      <w:spacing w:val="-7"/>
      <w:sz w:val="80"/>
      <w:szCs w:val="80"/>
    </w:rPr>
  </w:style>
  <w:style w:type="paragraph" w:styleId="Ondertitel">
    <w:name w:val="Subtitle"/>
    <w:basedOn w:val="Standaard"/>
    <w:next w:val="Standaard"/>
    <w:link w:val="OndertitelChar"/>
    <w:uiPriority w:val="11"/>
    <w:qFormat/>
    <w:rsid w:val="00545CF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OndertitelChar">
    <w:name w:val="Ondertitel Char"/>
    <w:basedOn w:val="Standaardalinea-lettertype"/>
    <w:link w:val="Ondertitel"/>
    <w:uiPriority w:val="11"/>
    <w:rsid w:val="00545CF9"/>
    <w:rPr>
      <w:rFonts w:asciiTheme="majorHAnsi" w:eastAsiaTheme="majorEastAsia" w:hAnsiTheme="majorHAnsi" w:cstheme="majorBidi"/>
      <w:color w:val="404040" w:themeColor="text1" w:themeTint="BF"/>
      <w:sz w:val="30"/>
      <w:szCs w:val="30"/>
    </w:rPr>
  </w:style>
  <w:style w:type="character" w:customStyle="1" w:styleId="Kop1Char">
    <w:name w:val="Kop 1 Char"/>
    <w:basedOn w:val="Standaardalinea-lettertype"/>
    <w:link w:val="Kop1"/>
    <w:uiPriority w:val="9"/>
    <w:rsid w:val="00545CF9"/>
    <w:rPr>
      <w:rFonts w:asciiTheme="majorHAnsi" w:eastAsiaTheme="majorEastAsia" w:hAnsiTheme="majorHAnsi" w:cstheme="majorBidi"/>
      <w:color w:val="374C80" w:themeColor="accent1" w:themeShade="BF"/>
      <w:sz w:val="36"/>
      <w:szCs w:val="36"/>
    </w:rPr>
  </w:style>
  <w:style w:type="paragraph" w:styleId="Koptekst">
    <w:name w:val="header"/>
    <w:basedOn w:val="Standaard"/>
    <w:link w:val="KoptekstChar"/>
    <w:uiPriority w:val="99"/>
    <w:unhideWhenUsed/>
    <w:rsid w:val="005037F0"/>
  </w:style>
  <w:style w:type="character" w:customStyle="1" w:styleId="KoptekstChar">
    <w:name w:val="Koptekst Char"/>
    <w:basedOn w:val="Standaardalinea-lettertype"/>
    <w:link w:val="Koptekst"/>
    <w:uiPriority w:val="99"/>
    <w:rsid w:val="0093335D"/>
  </w:style>
  <w:style w:type="paragraph" w:styleId="Voettekst">
    <w:name w:val="footer"/>
    <w:basedOn w:val="Standaard"/>
    <w:link w:val="VoettekstChar"/>
    <w:uiPriority w:val="99"/>
    <w:unhideWhenUsed/>
    <w:rsid w:val="005037F0"/>
  </w:style>
  <w:style w:type="character" w:customStyle="1" w:styleId="VoettekstChar">
    <w:name w:val="Voettekst Char"/>
    <w:basedOn w:val="Standaardalinea-lettertype"/>
    <w:link w:val="Voettekst"/>
    <w:uiPriority w:val="99"/>
    <w:rsid w:val="005037F0"/>
    <w:rPr>
      <w:sz w:val="24"/>
      <w:szCs w:val="24"/>
    </w:rPr>
  </w:style>
  <w:style w:type="paragraph" w:customStyle="1" w:styleId="Naam">
    <w:name w:val="Naam"/>
    <w:basedOn w:val="Standaard"/>
    <w:uiPriority w:val="3"/>
    <w:rsid w:val="00B231E5"/>
    <w:pPr>
      <w:spacing w:line="240" w:lineRule="auto"/>
      <w:jc w:val="right"/>
    </w:pPr>
  </w:style>
  <w:style w:type="character" w:customStyle="1" w:styleId="Kop2Char">
    <w:name w:val="Kop 2 Char"/>
    <w:basedOn w:val="Standaardalinea-lettertype"/>
    <w:link w:val="Kop2"/>
    <w:uiPriority w:val="9"/>
    <w:rsid w:val="00545CF9"/>
    <w:rPr>
      <w:rFonts w:asciiTheme="majorHAnsi" w:eastAsiaTheme="majorEastAsia" w:hAnsiTheme="majorHAnsi" w:cstheme="majorBidi"/>
      <w:color w:val="374C80" w:themeColor="accent1" w:themeShade="BF"/>
      <w:sz w:val="28"/>
      <w:szCs w:val="28"/>
    </w:rPr>
  </w:style>
  <w:style w:type="table" w:styleId="Tabelraster">
    <w:name w:val="Table Grid"/>
    <w:basedOn w:val="Standaardtabe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unhideWhenUsed/>
    <w:rsid w:val="00D86945"/>
    <w:rPr>
      <w:color w:val="808080"/>
    </w:rPr>
  </w:style>
  <w:style w:type="paragraph" w:customStyle="1" w:styleId="Inhoud">
    <w:name w:val="Inhoud"/>
    <w:basedOn w:val="Standaard"/>
    <w:link w:val="Tekensvoorinhoud"/>
    <w:rsid w:val="00DF027C"/>
    <w:rPr>
      <w:b/>
    </w:rPr>
  </w:style>
  <w:style w:type="paragraph" w:customStyle="1" w:styleId="Tekstmetnadruk">
    <w:name w:val="Tekst met nadruk"/>
    <w:basedOn w:val="Standaard"/>
    <w:link w:val="Tekensvoortekstmetnadruk"/>
    <w:rsid w:val="00DF027C"/>
  </w:style>
  <w:style w:type="character" w:customStyle="1" w:styleId="Tekensvoorinhoud">
    <w:name w:val="Tekens voor inhoud"/>
    <w:basedOn w:val="Standaardalinea-lettertype"/>
    <w:link w:val="Inhoud"/>
    <w:rsid w:val="00DF027C"/>
    <w:rPr>
      <w:rFonts w:eastAsiaTheme="minorEastAsia"/>
      <w:color w:val="242852" w:themeColor="text2"/>
      <w:sz w:val="28"/>
      <w:szCs w:val="22"/>
    </w:rPr>
  </w:style>
  <w:style w:type="character" w:customStyle="1" w:styleId="Tekensvoortekstmetnadruk">
    <w:name w:val="Tekens voor tekst met nadruk"/>
    <w:basedOn w:val="Standaardalinea-lettertype"/>
    <w:link w:val="Tekstmetnadruk"/>
    <w:rsid w:val="00DF027C"/>
    <w:rPr>
      <w:rFonts w:eastAsiaTheme="minorEastAsia"/>
      <w:b/>
      <w:color w:val="242852" w:themeColor="text2"/>
      <w:sz w:val="28"/>
      <w:szCs w:val="22"/>
    </w:rPr>
  </w:style>
  <w:style w:type="paragraph" w:styleId="Lijstalinea">
    <w:name w:val="List Paragraph"/>
    <w:basedOn w:val="Standaard"/>
    <w:uiPriority w:val="34"/>
    <w:qFormat/>
    <w:rsid w:val="00F16EAD"/>
    <w:pPr>
      <w:ind w:left="720"/>
      <w:contextualSpacing/>
    </w:pPr>
  </w:style>
  <w:style w:type="character" w:customStyle="1" w:styleId="Kop3Char">
    <w:name w:val="Kop 3 Char"/>
    <w:basedOn w:val="Standaardalinea-lettertype"/>
    <w:link w:val="Kop3"/>
    <w:uiPriority w:val="9"/>
    <w:semiHidden/>
    <w:rsid w:val="00545CF9"/>
    <w:rPr>
      <w:rFonts w:asciiTheme="majorHAnsi" w:eastAsiaTheme="majorEastAsia" w:hAnsiTheme="majorHAnsi" w:cstheme="majorBidi"/>
      <w:color w:val="404040" w:themeColor="text1" w:themeTint="BF"/>
      <w:sz w:val="26"/>
      <w:szCs w:val="26"/>
    </w:rPr>
  </w:style>
  <w:style w:type="character" w:customStyle="1" w:styleId="Kop4Char">
    <w:name w:val="Kop 4 Char"/>
    <w:basedOn w:val="Standaardalinea-lettertype"/>
    <w:link w:val="Kop4"/>
    <w:uiPriority w:val="9"/>
    <w:semiHidden/>
    <w:rsid w:val="00545CF9"/>
    <w:rPr>
      <w:rFonts w:asciiTheme="majorHAnsi" w:eastAsiaTheme="majorEastAsia" w:hAnsiTheme="majorHAnsi" w:cstheme="majorBidi"/>
      <w:sz w:val="24"/>
      <w:szCs w:val="24"/>
    </w:rPr>
  </w:style>
  <w:style w:type="character" w:customStyle="1" w:styleId="Kop5Char">
    <w:name w:val="Kop 5 Char"/>
    <w:basedOn w:val="Standaardalinea-lettertype"/>
    <w:link w:val="Kop5"/>
    <w:uiPriority w:val="9"/>
    <w:semiHidden/>
    <w:rsid w:val="00545CF9"/>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545CF9"/>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545CF9"/>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545CF9"/>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545CF9"/>
    <w:rPr>
      <w:rFonts w:asciiTheme="majorHAnsi" w:eastAsiaTheme="majorEastAsia" w:hAnsiTheme="majorHAnsi" w:cstheme="majorBidi"/>
      <w:i/>
      <w:iCs/>
      <w:smallCaps/>
      <w:color w:val="595959" w:themeColor="text1" w:themeTint="A6"/>
    </w:rPr>
  </w:style>
  <w:style w:type="paragraph" w:styleId="Bijschrift">
    <w:name w:val="caption"/>
    <w:basedOn w:val="Standaard"/>
    <w:next w:val="Standaard"/>
    <w:uiPriority w:val="35"/>
    <w:semiHidden/>
    <w:unhideWhenUsed/>
    <w:qFormat/>
    <w:rsid w:val="00545CF9"/>
    <w:pPr>
      <w:spacing w:line="240" w:lineRule="auto"/>
    </w:pPr>
    <w:rPr>
      <w:b/>
      <w:bCs/>
      <w:color w:val="404040" w:themeColor="text1" w:themeTint="BF"/>
      <w:sz w:val="20"/>
      <w:szCs w:val="20"/>
    </w:rPr>
  </w:style>
  <w:style w:type="character" w:styleId="Zwaar">
    <w:name w:val="Strong"/>
    <w:basedOn w:val="Standaardalinea-lettertype"/>
    <w:uiPriority w:val="22"/>
    <w:qFormat/>
    <w:rsid w:val="00545CF9"/>
    <w:rPr>
      <w:b/>
      <w:bCs/>
    </w:rPr>
  </w:style>
  <w:style w:type="character" w:styleId="Nadruk">
    <w:name w:val="Emphasis"/>
    <w:basedOn w:val="Standaardalinea-lettertype"/>
    <w:uiPriority w:val="20"/>
    <w:qFormat/>
    <w:rsid w:val="00545CF9"/>
    <w:rPr>
      <w:i/>
      <w:iCs/>
    </w:rPr>
  </w:style>
  <w:style w:type="paragraph" w:styleId="Geenafstand">
    <w:name w:val="No Spacing"/>
    <w:link w:val="GeenafstandChar"/>
    <w:uiPriority w:val="1"/>
    <w:qFormat/>
    <w:rsid w:val="00545CF9"/>
    <w:pPr>
      <w:spacing w:after="0" w:line="240" w:lineRule="auto"/>
    </w:pPr>
  </w:style>
  <w:style w:type="paragraph" w:styleId="Citaat">
    <w:name w:val="Quote"/>
    <w:basedOn w:val="Standaard"/>
    <w:next w:val="Standaard"/>
    <w:link w:val="CitaatChar"/>
    <w:uiPriority w:val="29"/>
    <w:qFormat/>
    <w:rsid w:val="00545CF9"/>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545CF9"/>
    <w:rPr>
      <w:i/>
      <w:iCs/>
    </w:rPr>
  </w:style>
  <w:style w:type="paragraph" w:styleId="Duidelijkcitaat">
    <w:name w:val="Intense Quote"/>
    <w:basedOn w:val="Standaard"/>
    <w:next w:val="Standaard"/>
    <w:link w:val="DuidelijkcitaatChar"/>
    <w:uiPriority w:val="30"/>
    <w:qFormat/>
    <w:rsid w:val="00545CF9"/>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DuidelijkcitaatChar">
    <w:name w:val="Duidelijk citaat Char"/>
    <w:basedOn w:val="Standaardalinea-lettertype"/>
    <w:link w:val="Duidelijkcitaat"/>
    <w:uiPriority w:val="30"/>
    <w:rsid w:val="00545CF9"/>
    <w:rPr>
      <w:rFonts w:asciiTheme="majorHAnsi" w:eastAsiaTheme="majorEastAsia" w:hAnsiTheme="majorHAnsi" w:cstheme="majorBidi"/>
      <w:color w:val="4A66AC" w:themeColor="accent1"/>
      <w:sz w:val="28"/>
      <w:szCs w:val="28"/>
    </w:rPr>
  </w:style>
  <w:style w:type="character" w:styleId="Subtielebenadrukking">
    <w:name w:val="Subtle Emphasis"/>
    <w:basedOn w:val="Standaardalinea-lettertype"/>
    <w:uiPriority w:val="19"/>
    <w:qFormat/>
    <w:rsid w:val="00545CF9"/>
    <w:rPr>
      <w:i/>
      <w:iCs/>
      <w:color w:val="595959" w:themeColor="text1" w:themeTint="A6"/>
    </w:rPr>
  </w:style>
  <w:style w:type="character" w:styleId="Intensievebenadrukking">
    <w:name w:val="Intense Emphasis"/>
    <w:basedOn w:val="Standaardalinea-lettertype"/>
    <w:uiPriority w:val="21"/>
    <w:qFormat/>
    <w:rsid w:val="00545CF9"/>
    <w:rPr>
      <w:b/>
      <w:bCs/>
      <w:i/>
      <w:iCs/>
    </w:rPr>
  </w:style>
  <w:style w:type="character" w:styleId="Subtieleverwijzing">
    <w:name w:val="Subtle Reference"/>
    <w:basedOn w:val="Standaardalinea-lettertype"/>
    <w:uiPriority w:val="31"/>
    <w:qFormat/>
    <w:rsid w:val="00545CF9"/>
    <w:rPr>
      <w:smallCaps/>
      <w:color w:val="404040" w:themeColor="text1" w:themeTint="BF"/>
    </w:rPr>
  </w:style>
  <w:style w:type="character" w:styleId="Intensieveverwijzing">
    <w:name w:val="Intense Reference"/>
    <w:basedOn w:val="Standaardalinea-lettertype"/>
    <w:uiPriority w:val="32"/>
    <w:qFormat/>
    <w:rsid w:val="00545CF9"/>
    <w:rPr>
      <w:b/>
      <w:bCs/>
      <w:smallCaps/>
      <w:u w:val="single"/>
    </w:rPr>
  </w:style>
  <w:style w:type="character" w:styleId="Titelvanboek">
    <w:name w:val="Book Title"/>
    <w:basedOn w:val="Standaardalinea-lettertype"/>
    <w:uiPriority w:val="33"/>
    <w:qFormat/>
    <w:rsid w:val="00545CF9"/>
    <w:rPr>
      <w:b/>
      <w:bCs/>
      <w:smallCaps/>
    </w:rPr>
  </w:style>
  <w:style w:type="paragraph" w:styleId="Kopvaninhoudsopgave">
    <w:name w:val="TOC Heading"/>
    <w:basedOn w:val="Kop1"/>
    <w:next w:val="Standaard"/>
    <w:uiPriority w:val="39"/>
    <w:semiHidden/>
    <w:unhideWhenUsed/>
    <w:qFormat/>
    <w:rsid w:val="00545CF9"/>
    <w:pPr>
      <w:outlineLvl w:val="9"/>
    </w:pPr>
  </w:style>
  <w:style w:type="character" w:customStyle="1" w:styleId="GeenafstandChar">
    <w:name w:val="Geen afstand Char"/>
    <w:basedOn w:val="Standaardalinea-lettertype"/>
    <w:link w:val="Geenafstand"/>
    <w:uiPriority w:val="1"/>
    <w:rsid w:val="00F24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hre\AppData\Local\Microsoft\Office\16.0\DTS\nl-NL%7bCEBA1113-B358-489E-BC87-840D49E0253B%7d\%7bC5CE207C-66C1-436B-A9F4-BDB876986F3C%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B3A11D330946D282AA26DEAAAF9EEB"/>
        <w:category>
          <w:name w:val="Algemeen"/>
          <w:gallery w:val="placeholder"/>
        </w:category>
        <w:types>
          <w:type w:val="bbPlcHdr"/>
        </w:types>
        <w:behaviors>
          <w:behavior w:val="content"/>
        </w:behaviors>
        <w:guid w:val="{1196BCAB-A514-4EB3-9549-6563F5548DCF}"/>
      </w:docPartPr>
      <w:docPartBody>
        <w:p w:rsidR="007B60B0" w:rsidRDefault="009D76E8">
          <w:pPr>
            <w:pStyle w:val="CEB3A11D330946D282AA26DEAAAF9EEB"/>
          </w:pPr>
          <w:r w:rsidRPr="00D86945">
            <w:rPr>
              <w:rStyle w:val="OndertitelChar"/>
              <w:b/>
              <w:lang w:bidi="nl-NL"/>
            </w:rPr>
            <w:fldChar w:fldCharType="begin"/>
          </w:r>
          <w:r w:rsidRPr="00D86945">
            <w:rPr>
              <w:rStyle w:val="OndertitelChar"/>
              <w:lang w:bidi="nl-NL"/>
            </w:rPr>
            <w:instrText xml:space="preserve"> DATE  \@ "MMMM d"  \* MERGEFORMAT </w:instrText>
          </w:r>
          <w:r w:rsidRPr="00D86945">
            <w:rPr>
              <w:rStyle w:val="OndertitelChar"/>
              <w:b/>
              <w:lang w:bidi="nl-NL"/>
            </w:rPr>
            <w:fldChar w:fldCharType="separate"/>
          </w:r>
          <w:r>
            <w:rPr>
              <w:rStyle w:val="OndertitelChar"/>
              <w:lang w:bidi="nl-NL"/>
            </w:rPr>
            <w:t>september 14</w:t>
          </w:r>
          <w:r w:rsidRPr="00D86945">
            <w:rPr>
              <w:rStyle w:val="OndertitelChar"/>
              <w:b/>
              <w:lang w:bidi="nl-NL"/>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E8"/>
    <w:rsid w:val="00494B48"/>
    <w:rsid w:val="007B60B0"/>
    <w:rsid w:val="009D76E8"/>
    <w:rsid w:val="00D7513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basedOn w:val="Standaard"/>
    <w:link w:val="OndertitelChar"/>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OndertitelChar">
    <w:name w:val="Ondertitel Char"/>
    <w:basedOn w:val="Standaardalinea-lettertype"/>
    <w:link w:val="Ondertitel"/>
    <w:uiPriority w:val="2"/>
    <w:rPr>
      <w:caps/>
      <w:color w:val="44546A" w:themeColor="text2"/>
      <w:spacing w:val="20"/>
      <w:sz w:val="32"/>
      <w:lang w:eastAsia="en-US"/>
    </w:rPr>
  </w:style>
  <w:style w:type="paragraph" w:customStyle="1" w:styleId="CEB3A11D330946D282AA26DEAAAF9EEB">
    <w:name w:val="CEB3A11D330946D282AA26DEAAAF9EEB"/>
  </w:style>
  <w:style w:type="character" w:styleId="Tekstvantijdelijkeaanduiding">
    <w:name w:val="Placeholder Text"/>
    <w:basedOn w:val="Standaardalinea-lettertype"/>
    <w:uiPriority w:val="99"/>
    <w:semiHidden/>
    <w:rsid w:val="007B60B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Diepblauw">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E37D0-324A-4931-9112-AC85DE23D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{C5CE207C-66C1-436B-A9F4-BDB876986F3C}tf16392850_win32</Template>
  <TotalTime>0</TotalTime>
  <Pages>3</Pages>
  <Words>424</Words>
  <Characters>2336</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Jaarverslag</vt: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dc:title>
  <dc:subject>2021 - 2022</dc:subject>
  <dc:creator>Fahrettin Özler</dc:creator>
  <cp:keywords/>
  <cp:lastModifiedBy>Fahrettin Özler</cp:lastModifiedBy>
  <cp:revision>5</cp:revision>
  <cp:lastPrinted>2006-08-01T17:47:00Z</cp:lastPrinted>
  <dcterms:created xsi:type="dcterms:W3CDTF">2023-10-04T12:03:00Z</dcterms:created>
  <dcterms:modified xsi:type="dcterms:W3CDTF">2025-06-10T14:13:00Z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